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8349" w14:textId="77777777" w:rsidR="00762C4D" w:rsidRDefault="00762C4D" w:rsidP="00762C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Conquête spatiale :</w:t>
      </w:r>
    </w:p>
    <w:p w14:paraId="69CDD7DE" w14:textId="77777777" w:rsidR="00762C4D" w:rsidRDefault="00762C4D" w:rsidP="00762C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51AA685B" w14:textId="66741BF6" w:rsidR="00203649" w:rsidRDefault="006A1740" w:rsidP="00762C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Interstellar, Avatar, Star Wars</w:t>
      </w:r>
      <w:r w:rsidR="00203649">
        <w:rPr>
          <w:rFonts w:ascii="Helvetica Neue" w:hAnsi="Helvetica Neue" w:cs="Helvetica Neue"/>
        </w:rPr>
        <w:t xml:space="preserve"> les films</w:t>
      </w:r>
      <w:r>
        <w:rPr>
          <w:rFonts w:ascii="Helvetica Neue" w:hAnsi="Helvetica Neue" w:cs="Helvetica Neue"/>
        </w:rPr>
        <w:t xml:space="preserve"> à ce sujet ne cesse de croître</w:t>
      </w:r>
      <w:r w:rsidR="00203649">
        <w:rPr>
          <w:rFonts w:ascii="Helvetica Neue" w:hAnsi="Helvetica Neue" w:cs="Helvetica Neue"/>
        </w:rPr>
        <w:t xml:space="preserve"> et de remplir des salles… Mais quand est t’il pour le design</w:t>
      </w:r>
      <w:r w:rsidR="003A137F">
        <w:rPr>
          <w:rFonts w:ascii="Helvetica Neue" w:hAnsi="Helvetica Neue" w:cs="Helvetica Neue"/>
        </w:rPr>
        <w:t xml:space="preserve"> et le mobilier</w:t>
      </w:r>
      <w:r w:rsidR="00203649">
        <w:rPr>
          <w:rFonts w:ascii="Helvetica Neue" w:hAnsi="Helvetica Neue" w:cs="Helvetica Neue"/>
        </w:rPr>
        <w:t> ? La science ficti</w:t>
      </w:r>
      <w:r>
        <w:rPr>
          <w:rFonts w:ascii="Helvetica Neue" w:hAnsi="Helvetica Neue" w:cs="Helvetica Neue"/>
        </w:rPr>
        <w:t>on a t’elle eu son impact dans l</w:t>
      </w:r>
      <w:r w:rsidR="00203649">
        <w:rPr>
          <w:rFonts w:ascii="Helvetica Neue" w:hAnsi="Helvetica Neue" w:cs="Helvetica Neue"/>
        </w:rPr>
        <w:t xml:space="preserve">e milieu ? </w:t>
      </w:r>
    </w:p>
    <w:p w14:paraId="5648CEA1" w14:textId="77777777" w:rsidR="006A1740" w:rsidRDefault="006A1740" w:rsidP="00762C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18DF60FA" w14:textId="1BCF5AF1" w:rsidR="00EC2865" w:rsidRPr="009A134B" w:rsidRDefault="00335139" w:rsidP="009A134B">
      <w:pPr>
        <w:rPr>
          <w:rFonts w:ascii="Times" w:eastAsia="Times New Roman" w:hAnsi="Times" w:cs="Times New Roman"/>
        </w:rPr>
      </w:pPr>
      <w:r w:rsidRPr="009A134B">
        <w:rPr>
          <w:rFonts w:ascii="Helvetica Neue" w:hAnsi="Helvetica Neue" w:cs="Helvetica Neue"/>
        </w:rPr>
        <w:t>La conquête spatiale est</w:t>
      </w:r>
      <w:r w:rsidR="00762C4D" w:rsidRPr="009A134B">
        <w:rPr>
          <w:rFonts w:ascii="Helvetica Neue" w:hAnsi="Helvetica Neue" w:cs="Helvetica Neue"/>
        </w:rPr>
        <w:t xml:space="preserve"> un thème majeur des golden </w:t>
      </w:r>
      <w:r w:rsidR="000E0A7C" w:rsidRPr="009A134B">
        <w:rPr>
          <w:rFonts w:ascii="Helvetica Neue" w:hAnsi="Helvetica Neue" w:cs="Helvetica Neue"/>
        </w:rPr>
        <w:t xml:space="preserve">sixties qui a passionnée </w:t>
      </w:r>
      <w:r w:rsidR="001A6CFB" w:rsidRPr="009A134B">
        <w:rPr>
          <w:rFonts w:ascii="Helvetica Neue" w:hAnsi="Helvetica Neue" w:cs="Helvetica Neue"/>
        </w:rPr>
        <w:t>tous les plus grands</w:t>
      </w:r>
      <w:r w:rsidR="00762C4D" w:rsidRPr="009A134B">
        <w:rPr>
          <w:rFonts w:ascii="Helvetica Neue" w:hAnsi="Helvetica Neue" w:cs="Helvetica Neue"/>
        </w:rPr>
        <w:t xml:space="preserve"> amateurs de l’espace</w:t>
      </w:r>
      <w:r w:rsidR="004D4465" w:rsidRPr="009A134B">
        <w:rPr>
          <w:rFonts w:ascii="Helvetica Neue" w:hAnsi="Helvetica Neue" w:cs="Helvetica Neue"/>
        </w:rPr>
        <w:t xml:space="preserve">. </w:t>
      </w:r>
      <w:r w:rsidR="009A134B" w:rsidRPr="009A134B">
        <w:rPr>
          <w:rFonts w:ascii="Helvetica Neue" w:hAnsi="Helvetica Neue" w:cs="Helvetica Neue"/>
        </w:rPr>
        <w:t xml:space="preserve">Mode propulsé par le film </w:t>
      </w:r>
      <w:r w:rsidR="009A134B" w:rsidRPr="009A134B">
        <w:rPr>
          <w:rFonts w:ascii="Georgia" w:eastAsia="Times New Roman" w:hAnsi="Georgia" w:cs="Times New Roman"/>
          <w:i/>
          <w:iCs/>
          <w:color w:val="222222"/>
          <w:bdr w:val="none" w:sz="0" w:space="0" w:color="auto" w:frame="1"/>
        </w:rPr>
        <w:t>2001, l’Odyssée de l’espace</w:t>
      </w:r>
      <w:r w:rsidR="009A134B" w:rsidRPr="009A134B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, </w:t>
      </w:r>
      <w:r w:rsidR="009A134B" w:rsidRPr="009A134B">
        <w:rPr>
          <w:rFonts w:ascii="Times" w:eastAsia="Times New Roman" w:hAnsi="Times" w:cs="Times New Roman"/>
        </w:rPr>
        <w:t>e</w:t>
      </w:r>
      <w:r w:rsidR="004D4465" w:rsidRPr="009A134B">
        <w:rPr>
          <w:rFonts w:ascii="Helvetica Neue" w:hAnsi="Helvetica Neue" w:cs="Helvetica Neue"/>
        </w:rPr>
        <w:t>lle</w:t>
      </w:r>
      <w:r w:rsidR="00B939DA" w:rsidRPr="009A134B">
        <w:rPr>
          <w:rFonts w:ascii="Helvetica Neue" w:hAnsi="Helvetica Neue" w:cs="Helvetica Neue"/>
        </w:rPr>
        <w:t xml:space="preserve"> fut une très belle </w:t>
      </w:r>
      <w:r w:rsidR="00EC2865" w:rsidRPr="009A134B">
        <w:rPr>
          <w:rFonts w:ascii="Helvetica Neue" w:hAnsi="Helvetica Neue" w:cs="Helvetica Neue"/>
        </w:rPr>
        <w:t xml:space="preserve">source d’inspiration pour </w:t>
      </w:r>
      <w:r w:rsidR="00B939DA" w:rsidRPr="009A134B">
        <w:rPr>
          <w:rFonts w:ascii="Helvetica Neue" w:hAnsi="Helvetica Neue" w:cs="Helvetica Neue"/>
        </w:rPr>
        <w:t xml:space="preserve">les artistes et les designers dans les années 60. Grâce aux </w:t>
      </w:r>
      <w:r w:rsidR="00EC2865" w:rsidRPr="009A134B">
        <w:rPr>
          <w:rFonts w:ascii="Helvetica Neue" w:hAnsi="Helvetica Neue" w:cs="Helvetica Neue"/>
        </w:rPr>
        <w:t xml:space="preserve">avancées technologiques </w:t>
      </w:r>
      <w:r w:rsidR="00B939DA" w:rsidRPr="009A134B">
        <w:rPr>
          <w:rFonts w:ascii="Helvetica Neue" w:hAnsi="Helvetica Neue" w:cs="Helvetica Neue"/>
        </w:rPr>
        <w:t>de cette époque,</w:t>
      </w:r>
      <w:r w:rsidR="00EC2865" w:rsidRPr="009A134B">
        <w:rPr>
          <w:rFonts w:ascii="Helvetica Neue" w:hAnsi="Helvetica Neue" w:cs="Helvetica Neue"/>
        </w:rPr>
        <w:t xml:space="preserve"> </w:t>
      </w:r>
      <w:r w:rsidR="00B939DA" w:rsidRPr="009A134B">
        <w:rPr>
          <w:rFonts w:ascii="Helvetica Neue" w:hAnsi="Helvetica Neue" w:cs="Helvetica Neue"/>
        </w:rPr>
        <w:t>ainsi que</w:t>
      </w:r>
      <w:r w:rsidR="00EC2865" w:rsidRPr="009A134B">
        <w:rPr>
          <w:rFonts w:ascii="Helvetica Neue" w:hAnsi="Helvetica Neue" w:cs="Helvetica Neue"/>
        </w:rPr>
        <w:t xml:space="preserve"> la venue du plastique et de la fibre de verre</w:t>
      </w:r>
      <w:r w:rsidR="00B939DA" w:rsidRPr="009A134B">
        <w:rPr>
          <w:rFonts w:ascii="Helvetica Neue" w:hAnsi="Helvetica Neue" w:cs="Helvetica Neue"/>
        </w:rPr>
        <w:t>,</w:t>
      </w:r>
      <w:r w:rsidR="00EC2865" w:rsidRPr="009A134B">
        <w:rPr>
          <w:rFonts w:ascii="Helvetica Neue" w:hAnsi="Helvetica Neue" w:cs="Helvetica Neue"/>
        </w:rPr>
        <w:t xml:space="preserve"> </w:t>
      </w:r>
      <w:r w:rsidR="000D019C" w:rsidRPr="009A134B">
        <w:rPr>
          <w:rFonts w:ascii="Helvetica Neue" w:hAnsi="Helvetica Neue" w:cs="Helvetica Neue"/>
        </w:rPr>
        <w:t xml:space="preserve">de </w:t>
      </w:r>
      <w:r w:rsidR="00EC2865" w:rsidRPr="009A134B">
        <w:rPr>
          <w:rFonts w:ascii="Helvetica Neue" w:hAnsi="Helvetica Neue" w:cs="Helvetica Neue"/>
        </w:rPr>
        <w:t>nouvelles formes</w:t>
      </w:r>
      <w:r w:rsidR="000D019C" w:rsidRPr="009A134B">
        <w:rPr>
          <w:rFonts w:ascii="Helvetica Neue" w:hAnsi="Helvetica Neue" w:cs="Helvetica Neue"/>
        </w:rPr>
        <w:t xml:space="preserve"> voient le jours</w:t>
      </w:r>
      <w:r w:rsidR="00EC2865" w:rsidRPr="009A134B">
        <w:rPr>
          <w:rFonts w:ascii="Helvetica Neue" w:hAnsi="Helvetica Neue" w:cs="Helvetica Neue"/>
        </w:rPr>
        <w:t>.</w:t>
      </w:r>
      <w:r w:rsidR="00B939DA" w:rsidRPr="009A134B">
        <w:rPr>
          <w:rFonts w:ascii="Helvetica Neue" w:hAnsi="Helvetica Neue" w:cs="Helvetica Neue"/>
        </w:rPr>
        <w:t xml:space="preserve"> Ainsi des objets s’inspirants de la conquête spatiale sont nées, les objets de la vie quotidienne </w:t>
      </w:r>
      <w:r w:rsidR="003001A6" w:rsidRPr="009A134B">
        <w:rPr>
          <w:rFonts w:ascii="Helvetica Neue" w:hAnsi="Helvetica Neue" w:cs="Helvetica Neue"/>
        </w:rPr>
        <w:t xml:space="preserve">se </w:t>
      </w:r>
      <w:r w:rsidR="00B939DA" w:rsidRPr="009A134B">
        <w:rPr>
          <w:rFonts w:ascii="Helvetica Neue" w:hAnsi="Helvetica Neue" w:cs="Helvetica Neue"/>
        </w:rPr>
        <w:t>sont transformées</w:t>
      </w:r>
      <w:r w:rsidR="00EC2865" w:rsidRPr="009A134B">
        <w:rPr>
          <w:rFonts w:ascii="Helvetica Neue" w:hAnsi="Helvetica Neue" w:cs="Helvetica Neue"/>
        </w:rPr>
        <w:t> </w:t>
      </w:r>
      <w:r w:rsidR="003001A6" w:rsidRPr="009A134B">
        <w:rPr>
          <w:rFonts w:ascii="Helvetica Neue" w:hAnsi="Helvetica Neue" w:cs="Helvetica Neue"/>
          <w:iCs/>
        </w:rPr>
        <w:t>progressivement en</w:t>
      </w:r>
      <w:r w:rsidR="00EC2865" w:rsidRPr="009A134B">
        <w:rPr>
          <w:rFonts w:ascii="Helvetica Neue" w:hAnsi="Helvetica Neue" w:cs="Helvetica Neue"/>
          <w:iCs/>
        </w:rPr>
        <w:t xml:space="preserve"> casques de cosmonautes</w:t>
      </w:r>
      <w:r w:rsidR="004D4465" w:rsidRPr="009A134B">
        <w:rPr>
          <w:rFonts w:ascii="Helvetica Neue" w:hAnsi="Helvetica Neue" w:cs="Helvetica Neue"/>
          <w:iCs/>
        </w:rPr>
        <w:t>, en Spoutnik…</w:t>
      </w:r>
    </w:p>
    <w:p w14:paraId="26EB2271" w14:textId="07446C2E" w:rsidR="00335139" w:rsidRPr="009A134B" w:rsidRDefault="00335139" w:rsidP="00EC286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 w:rsidRPr="009A134B">
        <w:rPr>
          <w:rFonts w:ascii="Helvetica Neue" w:hAnsi="Helvetica Neue" w:cs="Helvetica Neue"/>
          <w:iCs/>
        </w:rPr>
        <w:t>Aujourd’hui encore, l’espace et la science fiction ne cesse d’être une source d’inspiration et de fascination</w:t>
      </w:r>
      <w:r w:rsidR="00E00CA0" w:rsidRPr="009A134B">
        <w:rPr>
          <w:rFonts w:ascii="Helvetica Neue" w:hAnsi="Helvetica Neue" w:cs="Helvetica Neue"/>
          <w:iCs/>
        </w:rPr>
        <w:t xml:space="preserve"> pour les designers. </w:t>
      </w:r>
    </w:p>
    <w:p w14:paraId="4C981DED" w14:textId="77777777" w:rsidR="00EC2865" w:rsidRPr="009A134B" w:rsidRDefault="00762C4D" w:rsidP="00762C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 w:rsidRPr="009A134B">
        <w:rPr>
          <w:rFonts w:ascii="Helvetica Neue" w:hAnsi="Helvetica Neue" w:cs="Helvetica Neue"/>
        </w:rPr>
        <w:t xml:space="preserve"> </w:t>
      </w:r>
    </w:p>
    <w:p w14:paraId="601C28DD" w14:textId="32DAA1ED" w:rsidR="00E26A79" w:rsidRDefault="00917D62" w:rsidP="00E26A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3838"/>
          <w:sz w:val="28"/>
          <w:szCs w:val="28"/>
        </w:rPr>
      </w:pPr>
      <w:r>
        <w:rPr>
          <w:rFonts w:ascii="Helvetica" w:hAnsi="Helvetica" w:cs="Helvetica"/>
          <w:color w:val="383838"/>
          <w:sz w:val="28"/>
          <w:szCs w:val="28"/>
        </w:rPr>
        <w:t>LAMP MOON – Oscar Lhermitte</w:t>
      </w:r>
    </w:p>
    <w:p w14:paraId="36202776" w14:textId="77777777" w:rsidR="00036BCF" w:rsidRPr="00221E76" w:rsidRDefault="00036BCF" w:rsidP="00036BCF">
      <w:pPr>
        <w:rPr>
          <w:rFonts w:ascii="Times" w:eastAsia="Times New Roman" w:hAnsi="Times" w:cs="Times New Roman"/>
        </w:rPr>
      </w:pPr>
      <w:r w:rsidRPr="00221E76">
        <w:rPr>
          <w:rFonts w:ascii="Helvetica" w:hAnsi="Helvetica" w:cs="Helvetica"/>
          <w:color w:val="383838"/>
        </w:rPr>
        <w:t>Réalisé en</w:t>
      </w:r>
      <w:r w:rsidR="00917D62" w:rsidRPr="00221E76">
        <w:rPr>
          <w:rFonts w:ascii="Helvetica" w:hAnsi="Helvetica" w:cs="Helvetica"/>
          <w:color w:val="383838"/>
        </w:rPr>
        <w:t xml:space="preserve"> collaboration</w:t>
      </w:r>
      <w:r w:rsidRPr="00221E76">
        <w:rPr>
          <w:rFonts w:ascii="Helvetica" w:hAnsi="Helvetica" w:cs="Helvetica"/>
          <w:color w:val="383838"/>
        </w:rPr>
        <w:t>,</w:t>
      </w:r>
      <w:r w:rsidR="00E26A79" w:rsidRPr="00221E76">
        <w:rPr>
          <w:rFonts w:ascii="Helvetica" w:hAnsi="Helvetica" w:cs="Helvetica"/>
          <w:color w:val="383838"/>
        </w:rPr>
        <w:t xml:space="preserve"> </w:t>
      </w:r>
      <w:r w:rsidR="00917D62" w:rsidRPr="00221E76">
        <w:rPr>
          <w:rFonts w:ascii="Helvetica" w:hAnsi="Helvetica" w:cs="Helvetica"/>
          <w:color w:val="383838"/>
        </w:rPr>
        <w:t xml:space="preserve">le designer Oscar Lhermitte </w:t>
      </w:r>
      <w:r w:rsidRPr="00221E76">
        <w:rPr>
          <w:rFonts w:ascii="Helvetica" w:hAnsi="Helvetica" w:cs="Helvetica"/>
          <w:color w:val="383838"/>
        </w:rPr>
        <w:t xml:space="preserve">et le studio Kudu, </w:t>
      </w:r>
      <w:r w:rsidR="00917D62" w:rsidRPr="00221E76">
        <w:rPr>
          <w:rFonts w:ascii="Helvetica" w:hAnsi="Helvetica" w:cs="Helvetica"/>
          <w:color w:val="383838"/>
        </w:rPr>
        <w:t>met</w:t>
      </w:r>
      <w:r w:rsidRPr="00221E76">
        <w:rPr>
          <w:rFonts w:ascii="Helvetica" w:hAnsi="Helvetica" w:cs="Helvetica"/>
          <w:color w:val="383838"/>
        </w:rPr>
        <w:t>tent</w:t>
      </w:r>
      <w:r w:rsidR="00917D62" w:rsidRPr="00221E76">
        <w:rPr>
          <w:rFonts w:ascii="Helvetica" w:hAnsi="Helvetica" w:cs="Helvetica"/>
          <w:color w:val="383838"/>
        </w:rPr>
        <w:t xml:space="preserve"> au point </w:t>
      </w:r>
      <w:r w:rsidRPr="00221E76">
        <w:rPr>
          <w:rFonts w:ascii="Helvetica" w:hAnsi="Helvetica" w:cs="Helvetica"/>
          <w:color w:val="383838"/>
        </w:rPr>
        <w:t>le</w:t>
      </w:r>
      <w:r w:rsidR="00917D62" w:rsidRPr="00221E76">
        <w:rPr>
          <w:rFonts w:ascii="Helvetica" w:hAnsi="Helvetica" w:cs="Helvetica"/>
          <w:color w:val="383838"/>
        </w:rPr>
        <w:t xml:space="preserve"> luminaire MOON, une lampe </w:t>
      </w:r>
      <w:r w:rsidRPr="00221E76">
        <w:rPr>
          <w:rFonts w:ascii="Helvetica" w:eastAsia="Times New Roman" w:hAnsi="Helvetica" w:cs="Times New Roman"/>
          <w:color w:val="484848"/>
          <w:shd w:val="clear" w:color="auto" w:fill="FFFFFF"/>
        </w:rPr>
        <w:t>s’inspirant de la sélénographie</w:t>
      </w:r>
    </w:p>
    <w:p w14:paraId="744A52CC" w14:textId="6D55239E" w:rsidR="00762C4D" w:rsidRPr="00DB392E" w:rsidRDefault="00036BCF" w:rsidP="00DB392E">
      <w:pPr>
        <w:rPr>
          <w:rFonts w:ascii="Times" w:eastAsia="Times New Roman" w:hAnsi="Times" w:cs="Times New Roman"/>
        </w:rPr>
      </w:pPr>
      <w:r w:rsidRPr="00221E76">
        <w:rPr>
          <w:rFonts w:ascii="Helvetica" w:eastAsia="Times New Roman" w:hAnsi="Helvetica" w:cs="Times New Roman"/>
          <w:color w:val="484848"/>
          <w:shd w:val="clear" w:color="auto" w:fill="FFFFFF"/>
        </w:rPr>
        <w:t>(L’étude de la surface et du relief de la Lune</w:t>
      </w:r>
      <w:r w:rsidRPr="00221E76">
        <w:rPr>
          <w:rFonts w:ascii="Times" w:eastAsia="Times New Roman" w:hAnsi="Times" w:cs="Times New Roman"/>
        </w:rPr>
        <w:t xml:space="preserve">) </w:t>
      </w:r>
      <w:r w:rsidRPr="00221E76">
        <w:rPr>
          <w:rFonts w:ascii="Helvetica" w:hAnsi="Helvetica" w:cs="Helvetica"/>
          <w:color w:val="383838"/>
        </w:rPr>
        <w:t xml:space="preserve"> grâce aux</w:t>
      </w:r>
      <w:r w:rsidR="00E26A79" w:rsidRPr="00221E76">
        <w:rPr>
          <w:rFonts w:ascii="Helvetica" w:hAnsi="Helvetica" w:cs="Helvetica"/>
          <w:color w:val="383838"/>
        </w:rPr>
        <w:t xml:space="preserve"> innombrable</w:t>
      </w:r>
      <w:r w:rsidRPr="00221E76">
        <w:rPr>
          <w:rFonts w:ascii="Helvetica" w:hAnsi="Helvetica" w:cs="Helvetica"/>
          <w:color w:val="383838"/>
        </w:rPr>
        <w:t>s</w:t>
      </w:r>
      <w:r w:rsidR="00221E76" w:rsidRPr="00221E76">
        <w:rPr>
          <w:rFonts w:ascii="Helvetica" w:hAnsi="Helvetica" w:cs="Helvetica"/>
          <w:color w:val="383838"/>
        </w:rPr>
        <w:t xml:space="preserve"> données récoltées par la NASA, </w:t>
      </w:r>
      <w:r w:rsidR="00E26A79" w:rsidRPr="00221E76">
        <w:rPr>
          <w:rFonts w:ascii="Helvetica" w:hAnsi="Helvetica" w:cs="Helvetica"/>
          <w:color w:val="383838"/>
        </w:rPr>
        <w:t xml:space="preserve">à l’échelle 1/20 millions. Un cercle </w:t>
      </w:r>
      <w:r w:rsidR="00221E76" w:rsidRPr="00221E76">
        <w:rPr>
          <w:rFonts w:ascii="Helvetica" w:hAnsi="Helvetica" w:cs="Helvetica"/>
          <w:color w:val="383838"/>
        </w:rPr>
        <w:t>lumineux</w:t>
      </w:r>
      <w:r w:rsidR="00E26A79" w:rsidRPr="00221E76">
        <w:rPr>
          <w:rFonts w:ascii="Helvetica" w:hAnsi="Helvetica" w:cs="Helvetica"/>
          <w:color w:val="383838"/>
        </w:rPr>
        <w:t xml:space="preserve"> </w:t>
      </w:r>
      <w:r w:rsidR="00221E76" w:rsidRPr="00221E76">
        <w:rPr>
          <w:rFonts w:ascii="Helvetica" w:hAnsi="Helvetica" w:cs="Helvetica"/>
          <w:color w:val="383838"/>
        </w:rPr>
        <w:t>tourne autour de l’astre</w:t>
      </w:r>
      <w:r w:rsidR="00E26A79" w:rsidRPr="00221E76">
        <w:rPr>
          <w:rFonts w:ascii="Helvetica" w:hAnsi="Helvetica" w:cs="Helvetica"/>
          <w:color w:val="383838"/>
        </w:rPr>
        <w:t xml:space="preserve">, offrant le même jeu d’ombre et de lumière que lui apporte le soleil. </w:t>
      </w:r>
      <w:r w:rsidR="00221E76">
        <w:rPr>
          <w:rFonts w:ascii="Helvetica" w:hAnsi="Helvetica" w:cs="Helvetica"/>
          <w:color w:val="383838"/>
        </w:rPr>
        <w:t>La vitesse de rotation est modulable</w:t>
      </w:r>
      <w:r w:rsidR="00E26A79" w:rsidRPr="00221E76">
        <w:rPr>
          <w:rFonts w:ascii="Helvetica" w:hAnsi="Helvetica" w:cs="Helvetica"/>
          <w:color w:val="383838"/>
        </w:rPr>
        <w:t xml:space="preserve">, </w:t>
      </w:r>
      <w:r w:rsidR="00221E76">
        <w:rPr>
          <w:rFonts w:ascii="Helvetica" w:hAnsi="Helvetica" w:cs="Helvetica"/>
          <w:color w:val="383838"/>
        </w:rPr>
        <w:t>elle peut suivre le</w:t>
      </w:r>
      <w:r w:rsidR="00E26A79" w:rsidRPr="00221E76">
        <w:rPr>
          <w:rFonts w:ascii="Helvetica" w:hAnsi="Helvetica" w:cs="Helvetica"/>
          <w:color w:val="383838"/>
        </w:rPr>
        <w:t xml:space="preserve"> positionne</w:t>
      </w:r>
      <w:r w:rsidR="00221E76">
        <w:rPr>
          <w:rFonts w:ascii="Helvetica" w:hAnsi="Helvetica" w:cs="Helvetica"/>
          <w:color w:val="383838"/>
        </w:rPr>
        <w:t xml:space="preserve">ment réel de </w:t>
      </w:r>
      <w:r w:rsidR="00221E76" w:rsidRPr="00221E76">
        <w:rPr>
          <w:rFonts w:ascii="Helvetica" w:hAnsi="Helvetica" w:cs="Helvetica"/>
          <w:color w:val="383838"/>
        </w:rPr>
        <w:t>la lune</w:t>
      </w:r>
      <w:r w:rsidR="00E26A79" w:rsidRPr="00221E76">
        <w:rPr>
          <w:rFonts w:ascii="Helvetica" w:hAnsi="Helvetica" w:cs="Helvetica"/>
          <w:color w:val="383838"/>
        </w:rPr>
        <w:t xml:space="preserve"> à son emplacement actuel</w:t>
      </w:r>
      <w:r w:rsidR="00221E76">
        <w:rPr>
          <w:rFonts w:ascii="Helvetica" w:hAnsi="Helvetica" w:cs="Helvetica"/>
          <w:color w:val="383838"/>
        </w:rPr>
        <w:t xml:space="preserve">, ou être en vitesse accéléré. </w:t>
      </w:r>
    </w:p>
    <w:p w14:paraId="62574CCD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</w:p>
    <w:p w14:paraId="4A2A3581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  <w:r w:rsidRPr="003A137F">
        <w:rPr>
          <w:rFonts w:ascii="Georgia" w:hAnsi="Georgia" w:cs="Georgia"/>
          <w:color w:val="000000" w:themeColor="text1"/>
          <w:sz w:val="28"/>
          <w:szCs w:val="28"/>
        </w:rPr>
        <w:t>Quasar Khanh: La collection "AEROSPACE » 1968</w:t>
      </w:r>
    </w:p>
    <w:p w14:paraId="50537852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  <w:r w:rsidRPr="003A137F">
        <w:rPr>
          <w:color w:val="000000" w:themeColor="text1"/>
          <w:sz w:val="28"/>
          <w:szCs w:val="28"/>
        </w:rPr>
        <w:t>La collection Aérospace, meubles en polychlorure de vinyle bleu,1968 , édition originale </w:t>
      </w:r>
    </w:p>
    <w:p w14:paraId="2D3BAF31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  <w:r w:rsidRPr="003A137F">
        <w:rPr>
          <w:color w:val="000000" w:themeColor="text1"/>
          <w:sz w:val="28"/>
          <w:szCs w:val="28"/>
        </w:rPr>
        <w:t>Photo © Mike jayet pour la velvet galerie 2010</w:t>
      </w:r>
    </w:p>
    <w:p w14:paraId="65BCB6A0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</w:p>
    <w:p w14:paraId="1B10F962" w14:textId="77777777" w:rsidR="00054EAD" w:rsidRDefault="00762C4D" w:rsidP="003A137F">
      <w:pPr>
        <w:pStyle w:val="Sansinterligne"/>
        <w:rPr>
          <w:rFonts w:ascii="Georgia" w:hAnsi="Georgia" w:cs="Georgia"/>
          <w:color w:val="000000" w:themeColor="text1"/>
          <w:sz w:val="28"/>
          <w:szCs w:val="28"/>
        </w:rPr>
      </w:pPr>
      <w:r w:rsidRPr="003A137F">
        <w:rPr>
          <w:rFonts w:ascii="Georgia" w:hAnsi="Georgia" w:cs="Georgia"/>
          <w:color w:val="000000" w:themeColor="text1"/>
          <w:sz w:val="28"/>
          <w:szCs w:val="28"/>
        </w:rPr>
        <w:t xml:space="preserve">Quasar Kahnh s’applique à mettre au point en 1967, </w:t>
      </w:r>
    </w:p>
    <w:p w14:paraId="13B71170" w14:textId="7D1BD787" w:rsidR="00762C4D" w:rsidRPr="00054EAD" w:rsidRDefault="00B1518B" w:rsidP="003A137F">
      <w:pPr>
        <w:pStyle w:val="Sansinterligne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Aerospace est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 xml:space="preserve"> une</w:t>
      </w:r>
      <w:r w:rsidR="00054EAD">
        <w:rPr>
          <w:rFonts w:ascii="Georgia" w:hAnsi="Georgia" w:cs="Georgia"/>
          <w:color w:val="000000" w:themeColor="text1"/>
          <w:sz w:val="28"/>
          <w:szCs w:val="28"/>
        </w:rPr>
        <w:t xml:space="preserve"> collection créée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 xml:space="preserve"> en 1967</w:t>
      </w:r>
      <w:r>
        <w:rPr>
          <w:rFonts w:ascii="Georgia" w:hAnsi="Georgia" w:cs="Georgia"/>
          <w:color w:val="000000" w:themeColor="text1"/>
          <w:sz w:val="28"/>
          <w:szCs w:val="28"/>
        </w:rPr>
        <w:t xml:space="preserve"> par Quasar Kahnh. I</w:t>
      </w:r>
      <w:r w:rsidR="00054EAD">
        <w:rPr>
          <w:rFonts w:ascii="Georgia" w:hAnsi="Georgia" w:cs="Georgia"/>
          <w:color w:val="000000" w:themeColor="text1"/>
          <w:sz w:val="28"/>
          <w:szCs w:val="28"/>
        </w:rPr>
        <w:t>cône</w:t>
      </w:r>
      <w:r w:rsidR="00054EAD" w:rsidRPr="003A137F">
        <w:rPr>
          <w:rFonts w:ascii="Georgia" w:hAnsi="Georgia" w:cs="Georgia"/>
          <w:color w:val="000000" w:themeColor="text1"/>
          <w:sz w:val="28"/>
          <w:szCs w:val="28"/>
        </w:rPr>
        <w:t xml:space="preserve"> de la culture pop</w:t>
      </w:r>
      <w:r w:rsidR="00054EAD">
        <w:rPr>
          <w:rFonts w:ascii="Georgia" w:hAnsi="Georgia" w:cs="Georgia"/>
          <w:color w:val="000000" w:themeColor="text1"/>
          <w:sz w:val="28"/>
          <w:szCs w:val="28"/>
        </w:rPr>
        <w:t>,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="Georgia"/>
          <w:color w:val="000000" w:themeColor="text1"/>
          <w:sz w:val="28"/>
          <w:szCs w:val="28"/>
        </w:rPr>
        <w:t xml:space="preserve">elle est </w:t>
      </w:r>
      <w:r w:rsidR="00054EAD">
        <w:rPr>
          <w:rFonts w:ascii="Georgia" w:hAnsi="Georgia" w:cs="Georgia"/>
          <w:color w:val="000000" w:themeColor="text1"/>
          <w:sz w:val="28"/>
          <w:szCs w:val="28"/>
        </w:rPr>
        <w:t>l’unique et premi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 xml:space="preserve">ère ligne de mobilier gonflable réalisée à partir de </w:t>
      </w:r>
      <w:r w:rsidR="00110798" w:rsidRPr="003A137F">
        <w:rPr>
          <w:color w:val="000000" w:themeColor="text1"/>
          <w:sz w:val="28"/>
          <w:szCs w:val="28"/>
        </w:rPr>
        <w:t>polychlorure de vinyle translucide</w:t>
      </w:r>
      <w:r w:rsidR="00110798">
        <w:rPr>
          <w:color w:val="000000" w:themeColor="text1"/>
          <w:sz w:val="28"/>
          <w:szCs w:val="28"/>
        </w:rPr>
        <w:t xml:space="preserve"> coloré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 xml:space="preserve">. Elle comprends plusieurs modèle de chaise, de pouf et de fauteuil </w:t>
      </w:r>
      <w:r w:rsidR="00762C4D" w:rsidRPr="003A137F">
        <w:rPr>
          <w:rFonts w:ascii="Georgia" w:hAnsi="Georgia" w:cs="Georgia"/>
          <w:color w:val="000000" w:themeColor="text1"/>
          <w:sz w:val="28"/>
          <w:szCs w:val="28"/>
        </w:rPr>
        <w:t>: Chesterfield, Relax, Saturne, Venus, Neptune, Satellite, Pluton</w:t>
      </w:r>
      <w:r w:rsidR="00110798">
        <w:rPr>
          <w:rFonts w:ascii="Georgia" w:hAnsi="Georgia" w:cs="Georgia"/>
          <w:color w:val="000000" w:themeColor="text1"/>
          <w:sz w:val="28"/>
          <w:szCs w:val="28"/>
        </w:rPr>
        <w:t>,</w:t>
      </w:r>
      <w:r w:rsidR="00762C4D" w:rsidRPr="003A137F">
        <w:rPr>
          <w:rFonts w:ascii="Georgia" w:hAnsi="Georgia" w:cs="Georgia"/>
          <w:color w:val="000000" w:themeColor="text1"/>
          <w:sz w:val="28"/>
          <w:szCs w:val="28"/>
        </w:rPr>
        <w:t xml:space="preserve"> Apollo, Mars.</w:t>
      </w:r>
      <w:r w:rsidR="00762C4D" w:rsidRPr="003A137F">
        <w:rPr>
          <w:color w:val="000000" w:themeColor="text1"/>
          <w:sz w:val="28"/>
          <w:szCs w:val="28"/>
        </w:rPr>
        <w:t xml:space="preserve"> </w:t>
      </w:r>
    </w:p>
    <w:p w14:paraId="7124AC15" w14:textId="77777777" w:rsidR="00762C4D" w:rsidRDefault="00762C4D" w:rsidP="003A137F">
      <w:pPr>
        <w:pStyle w:val="Sansinterligne"/>
        <w:rPr>
          <w:color w:val="000000" w:themeColor="text1"/>
          <w:sz w:val="28"/>
          <w:szCs w:val="28"/>
        </w:rPr>
      </w:pPr>
    </w:p>
    <w:p w14:paraId="4256AC5F" w14:textId="77777777" w:rsidR="00F14008" w:rsidRPr="00F14008" w:rsidRDefault="00F14008" w:rsidP="00F14008">
      <w:pPr>
        <w:rPr>
          <w:rFonts w:ascii="Arial" w:eastAsia="Times New Roman" w:hAnsi="Arial" w:cs="Arial"/>
          <w:color w:val="535353"/>
          <w:sz w:val="18"/>
          <w:szCs w:val="18"/>
        </w:rPr>
      </w:pPr>
      <w:r w:rsidRPr="00F14008">
        <w:rPr>
          <w:rFonts w:ascii="Arial" w:eastAsia="Times New Roman" w:hAnsi="Arial" w:cs="Arial"/>
          <w:i/>
          <w:iCs/>
          <w:color w:val="7F7F7F"/>
          <w:sz w:val="18"/>
          <w:szCs w:val="18"/>
        </w:rPr>
        <w:t>Crédits photos:</w:t>
      </w:r>
      <w:r w:rsidRPr="00F14008">
        <w:rPr>
          <w:rFonts w:ascii="Arial" w:eastAsia="Times New Roman" w:hAnsi="Arial" w:cs="Arial"/>
          <w:i/>
          <w:iCs/>
          <w:color w:val="7F7F7F"/>
          <w:sz w:val="18"/>
          <w:szCs w:val="18"/>
        </w:rPr>
        <w:br/>
        <w:t>-Archives de la famille Quanh</w:t>
      </w:r>
      <w:r w:rsidRPr="00F14008">
        <w:rPr>
          <w:rFonts w:ascii="Arial" w:eastAsia="Times New Roman" w:hAnsi="Arial" w:cs="Arial"/>
          <w:i/>
          <w:iCs/>
          <w:color w:val="7F7F7F"/>
          <w:sz w:val="18"/>
          <w:szCs w:val="18"/>
        </w:rPr>
        <w:br/>
        <w:t>– Mick Jayet pour la</w:t>
      </w:r>
      <w:r w:rsidRPr="00F14008">
        <w:rPr>
          <w:rFonts w:ascii="Arial" w:eastAsia="Times New Roman" w:hAnsi="Arial" w:cs="Arial"/>
          <w:i/>
          <w:iCs/>
          <w:color w:val="7F7F7F"/>
          <w:sz w:val="18"/>
          <w:szCs w:val="18"/>
        </w:rPr>
        <w:br/>
        <w:t>Velvet Galerie, dirigée par Mr Benoit Ramognino.</w:t>
      </w:r>
    </w:p>
    <w:p w14:paraId="121F9487" w14:textId="77777777" w:rsidR="00F14008" w:rsidRPr="00F14008" w:rsidRDefault="00F14008" w:rsidP="00F14008">
      <w:pPr>
        <w:rPr>
          <w:rFonts w:ascii="Arial" w:eastAsia="Times New Roman" w:hAnsi="Arial" w:cs="Arial"/>
          <w:color w:val="535353"/>
          <w:sz w:val="18"/>
          <w:szCs w:val="18"/>
        </w:rPr>
      </w:pPr>
      <w:r w:rsidRPr="00F14008">
        <w:rPr>
          <w:rFonts w:ascii="Arial" w:eastAsia="Times New Roman" w:hAnsi="Arial" w:cs="Arial"/>
          <w:color w:val="7F7F7F"/>
          <w:sz w:val="18"/>
          <w:szCs w:val="18"/>
        </w:rPr>
        <w:t>– Benoit Ramognino</w:t>
      </w:r>
      <w:r w:rsidRPr="00F14008">
        <w:rPr>
          <w:rFonts w:ascii="Arial" w:eastAsia="Times New Roman" w:hAnsi="Arial" w:cs="Arial"/>
          <w:color w:val="7F7F7F"/>
          <w:sz w:val="18"/>
          <w:szCs w:val="18"/>
        </w:rPr>
        <w:br/>
        <w:t>pour la Velvet galerie.</w:t>
      </w:r>
    </w:p>
    <w:p w14:paraId="6091B49D" w14:textId="77777777" w:rsidR="00F14008" w:rsidRPr="00F14008" w:rsidRDefault="00F14008" w:rsidP="00F14008">
      <w:pPr>
        <w:rPr>
          <w:rFonts w:ascii="Arial" w:eastAsia="Times New Roman" w:hAnsi="Arial" w:cs="Arial"/>
          <w:color w:val="535353"/>
          <w:sz w:val="18"/>
          <w:szCs w:val="18"/>
        </w:rPr>
      </w:pPr>
      <w:r w:rsidRPr="00F14008">
        <w:rPr>
          <w:rFonts w:ascii="Arial" w:eastAsia="Times New Roman" w:hAnsi="Arial" w:cs="Arial"/>
          <w:color w:val="7F7F7F"/>
          <w:sz w:val="18"/>
          <w:szCs w:val="18"/>
        </w:rPr>
        <w:t>– Erik Peltier pour</w:t>
      </w:r>
      <w:r w:rsidRPr="00F14008">
        <w:rPr>
          <w:rFonts w:ascii="Arial" w:eastAsia="Times New Roman" w:hAnsi="Arial" w:cs="Arial"/>
          <w:color w:val="7F7F7F"/>
          <w:sz w:val="18"/>
          <w:szCs w:val="18"/>
        </w:rPr>
        <w:br/>
        <w:t>la Galerie 47 dirigée</w:t>
      </w:r>
      <w:r w:rsidRPr="00F14008">
        <w:rPr>
          <w:rFonts w:ascii="Arial" w:eastAsia="Times New Roman" w:hAnsi="Arial" w:cs="Arial"/>
          <w:color w:val="535353"/>
          <w:sz w:val="18"/>
          <w:szCs w:val="18"/>
        </w:rPr>
        <w:t> </w:t>
      </w:r>
      <w:r w:rsidRPr="00F14008">
        <w:rPr>
          <w:rFonts w:ascii="Arial" w:eastAsia="Times New Roman" w:hAnsi="Arial" w:cs="Arial"/>
          <w:color w:val="7F7F7F"/>
          <w:sz w:val="18"/>
          <w:szCs w:val="18"/>
        </w:rPr>
        <w:t>par Monsieur Marc Mineray</w:t>
      </w:r>
    </w:p>
    <w:p w14:paraId="7A6056EE" w14:textId="77777777" w:rsidR="00F14008" w:rsidRDefault="00F14008" w:rsidP="003A137F">
      <w:pPr>
        <w:pStyle w:val="Sansinterligne"/>
        <w:rPr>
          <w:color w:val="000000" w:themeColor="text1"/>
          <w:sz w:val="28"/>
          <w:szCs w:val="28"/>
        </w:rPr>
      </w:pPr>
    </w:p>
    <w:p w14:paraId="164E7134" w14:textId="69EAE2E9" w:rsidR="00762C4D" w:rsidRDefault="00762C4D" w:rsidP="003A137F">
      <w:pPr>
        <w:pStyle w:val="Sansinterligne"/>
        <w:rPr>
          <w:color w:val="000000" w:themeColor="text1"/>
          <w:sz w:val="28"/>
          <w:szCs w:val="28"/>
        </w:rPr>
      </w:pPr>
      <w:r w:rsidRPr="003A137F">
        <w:rPr>
          <w:color w:val="000000" w:themeColor="text1"/>
          <w:sz w:val="28"/>
          <w:szCs w:val="28"/>
        </w:rPr>
        <w:t>Créé en 1965</w:t>
      </w:r>
      <w:r w:rsidR="00745AD1">
        <w:rPr>
          <w:color w:val="000000" w:themeColor="text1"/>
          <w:sz w:val="28"/>
          <w:szCs w:val="28"/>
        </w:rPr>
        <w:t xml:space="preserve"> </w:t>
      </w:r>
      <w:r w:rsidR="00745AD1" w:rsidRPr="003A137F">
        <w:rPr>
          <w:color w:val="000000" w:themeColor="text1"/>
          <w:sz w:val="28"/>
          <w:szCs w:val="28"/>
        </w:rPr>
        <w:t>par le designer Verner Panton</w:t>
      </w:r>
      <w:r w:rsidRPr="003A137F">
        <w:rPr>
          <w:color w:val="000000" w:themeColor="text1"/>
          <w:sz w:val="28"/>
          <w:szCs w:val="28"/>
        </w:rPr>
        <w:t xml:space="preserve"> </w:t>
      </w:r>
      <w:r w:rsidR="00BE2176">
        <w:rPr>
          <w:color w:val="000000" w:themeColor="text1"/>
          <w:sz w:val="28"/>
          <w:szCs w:val="28"/>
        </w:rPr>
        <w:t>et destiné initialement à son</w:t>
      </w:r>
      <w:r w:rsidR="00BF2ACF">
        <w:rPr>
          <w:color w:val="000000" w:themeColor="text1"/>
          <w:sz w:val="28"/>
          <w:szCs w:val="28"/>
        </w:rPr>
        <w:t xml:space="preserve"> </w:t>
      </w:r>
      <w:r w:rsidR="00745AD1">
        <w:rPr>
          <w:color w:val="000000" w:themeColor="text1"/>
          <w:sz w:val="28"/>
          <w:szCs w:val="28"/>
        </w:rPr>
        <w:t xml:space="preserve">usage </w:t>
      </w:r>
      <w:r w:rsidR="00BF2ACF">
        <w:rPr>
          <w:color w:val="000000" w:themeColor="text1"/>
          <w:sz w:val="28"/>
          <w:szCs w:val="28"/>
        </w:rPr>
        <w:t>personnel</w:t>
      </w:r>
      <w:r w:rsidRPr="003A137F">
        <w:rPr>
          <w:color w:val="000000" w:themeColor="text1"/>
          <w:sz w:val="28"/>
          <w:szCs w:val="28"/>
        </w:rPr>
        <w:t xml:space="preserve">, le Miroir Sculpture </w:t>
      </w:r>
      <w:r w:rsidR="00BF2ACF">
        <w:rPr>
          <w:color w:val="000000" w:themeColor="text1"/>
          <w:sz w:val="28"/>
          <w:szCs w:val="28"/>
        </w:rPr>
        <w:t xml:space="preserve">évoque l’esprit </w:t>
      </w:r>
      <w:r w:rsidR="00C414A0">
        <w:rPr>
          <w:color w:val="000000" w:themeColor="text1"/>
          <w:sz w:val="28"/>
          <w:szCs w:val="28"/>
        </w:rPr>
        <w:t xml:space="preserve">rétro </w:t>
      </w:r>
      <w:r w:rsidR="00BF2ACF">
        <w:rPr>
          <w:color w:val="000000" w:themeColor="text1"/>
          <w:sz w:val="28"/>
          <w:szCs w:val="28"/>
        </w:rPr>
        <w:t>futuriste</w:t>
      </w:r>
      <w:r w:rsidR="00C414A0">
        <w:rPr>
          <w:color w:val="000000" w:themeColor="text1"/>
          <w:sz w:val="28"/>
          <w:szCs w:val="28"/>
        </w:rPr>
        <w:t xml:space="preserve"> si propre au style des années 60</w:t>
      </w:r>
      <w:r w:rsidRPr="003A137F">
        <w:rPr>
          <w:color w:val="000000" w:themeColor="text1"/>
          <w:sz w:val="28"/>
          <w:szCs w:val="28"/>
        </w:rPr>
        <w:t xml:space="preserve">. Aujourd'hui réédité par Verpan, ce miroir </w:t>
      </w:r>
      <w:r w:rsidR="00C414A0">
        <w:rPr>
          <w:color w:val="000000" w:themeColor="text1"/>
          <w:sz w:val="28"/>
          <w:szCs w:val="28"/>
        </w:rPr>
        <w:t xml:space="preserve">joue avec les reflets de </w:t>
      </w:r>
      <w:r w:rsidR="00C414A0" w:rsidRPr="003A137F">
        <w:rPr>
          <w:color w:val="000000" w:themeColor="text1"/>
          <w:sz w:val="28"/>
          <w:szCs w:val="28"/>
        </w:rPr>
        <w:t xml:space="preserve">la lumière </w:t>
      </w:r>
      <w:r w:rsidR="00BE2176">
        <w:rPr>
          <w:color w:val="000000" w:themeColor="text1"/>
          <w:sz w:val="28"/>
          <w:szCs w:val="28"/>
        </w:rPr>
        <w:t>évoquant les</w:t>
      </w:r>
      <w:r w:rsidR="00DB392E">
        <w:rPr>
          <w:color w:val="000000" w:themeColor="text1"/>
          <w:sz w:val="28"/>
          <w:szCs w:val="28"/>
        </w:rPr>
        <w:t xml:space="preserve"> éclairages de vaisseaux spatiaux.</w:t>
      </w:r>
      <w:r w:rsidR="00C414A0">
        <w:rPr>
          <w:color w:val="000000" w:themeColor="text1"/>
          <w:sz w:val="28"/>
          <w:szCs w:val="28"/>
        </w:rPr>
        <w:t xml:space="preserve">  </w:t>
      </w:r>
    </w:p>
    <w:p w14:paraId="2CB1A56D" w14:textId="77777777" w:rsidR="00C414A0" w:rsidRPr="003A137F" w:rsidRDefault="00C414A0" w:rsidP="003A137F">
      <w:pPr>
        <w:pStyle w:val="Sansinterligne"/>
        <w:rPr>
          <w:color w:val="000000" w:themeColor="text1"/>
          <w:sz w:val="28"/>
          <w:szCs w:val="28"/>
        </w:rPr>
      </w:pPr>
    </w:p>
    <w:p w14:paraId="5A598944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  <w:r w:rsidRPr="003A137F">
        <w:rPr>
          <w:color w:val="000000" w:themeColor="text1"/>
          <w:sz w:val="28"/>
          <w:szCs w:val="28"/>
        </w:rPr>
        <w:t>Presse agrumes Juicy Salif </w:t>
      </w:r>
    </w:p>
    <w:p w14:paraId="37F3EA71" w14:textId="77777777" w:rsidR="00762C4D" w:rsidRPr="003A137F" w:rsidRDefault="00762C4D" w:rsidP="003A137F">
      <w:pPr>
        <w:pStyle w:val="Sansinterligne"/>
        <w:rPr>
          <w:rFonts w:ascii="Helvetica" w:hAnsi="Helvetica" w:cs="Helvetica"/>
          <w:color w:val="000000" w:themeColor="text1"/>
          <w:sz w:val="28"/>
          <w:szCs w:val="28"/>
        </w:rPr>
      </w:pPr>
    </w:p>
    <w:p w14:paraId="16F3CFC2" w14:textId="2D063706" w:rsidR="00BE2176" w:rsidRDefault="00762C4D" w:rsidP="003A137F">
      <w:pPr>
        <w:pStyle w:val="Sansinterligne"/>
        <w:rPr>
          <w:rFonts w:ascii="Helvetica" w:hAnsi="Helvetica" w:cs="Helvetica"/>
          <w:color w:val="000000" w:themeColor="text1"/>
          <w:sz w:val="28"/>
          <w:szCs w:val="28"/>
        </w:rPr>
      </w:pPr>
      <w:r w:rsidRPr="003A137F">
        <w:rPr>
          <w:rFonts w:ascii="Helvetica" w:hAnsi="Helvetica" w:cs="Helvetica"/>
          <w:color w:val="000000" w:themeColor="text1"/>
          <w:sz w:val="28"/>
          <w:szCs w:val="28"/>
        </w:rPr>
        <w:t xml:space="preserve">Véritable objet iconique, </w:t>
      </w:r>
      <w:r w:rsidR="00DB392E">
        <w:rPr>
          <w:rFonts w:ascii="Helvetica" w:hAnsi="Helvetica" w:cs="Helvetica"/>
          <w:color w:val="000000" w:themeColor="text1"/>
          <w:sz w:val="28"/>
          <w:szCs w:val="28"/>
        </w:rPr>
        <w:t>le presse agrume Juicy Salif réalisé par</w:t>
      </w:r>
      <w:r w:rsidR="00BB0BCC">
        <w:rPr>
          <w:rFonts w:ascii="Helvetica" w:hAnsi="Helvetica" w:cs="Helvetica"/>
          <w:color w:val="000000" w:themeColor="text1"/>
          <w:sz w:val="28"/>
          <w:szCs w:val="28"/>
        </w:rPr>
        <w:t xml:space="preserve"> Philippe</w:t>
      </w:r>
      <w:r w:rsidR="00DB392E">
        <w:rPr>
          <w:rFonts w:ascii="Helvetica" w:hAnsi="Helvetica" w:cs="Helvetica"/>
          <w:color w:val="000000" w:themeColor="text1"/>
          <w:sz w:val="28"/>
          <w:szCs w:val="28"/>
        </w:rPr>
        <w:t xml:space="preserve"> Starck 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 xml:space="preserve">a toujours suscité </w:t>
      </w:r>
      <w:r w:rsidR="00AD2B55">
        <w:rPr>
          <w:rFonts w:ascii="Helvetica" w:hAnsi="Helvetica" w:cs="Helvetica"/>
          <w:color w:val="000000" w:themeColor="text1"/>
          <w:sz w:val="28"/>
          <w:szCs w:val="28"/>
        </w:rPr>
        <w:t xml:space="preserve">- au delà de sa fonction initiale - 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 xml:space="preserve">des interrogations sur ses sources d’inspirations, représente t’il </w:t>
      </w:r>
      <w:r w:rsidR="004B35DD">
        <w:rPr>
          <w:rFonts w:ascii="Helvetica" w:hAnsi="Helvetica" w:cs="Helvetica"/>
          <w:color w:val="000000" w:themeColor="text1"/>
          <w:sz w:val="28"/>
          <w:szCs w:val="28"/>
        </w:rPr>
        <w:t xml:space="preserve">un extraterrestre ? Une figure du streamline ? Une fusée prête à décoller ? 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>Autant de question</w:t>
      </w:r>
      <w:r w:rsidR="004B35DD">
        <w:rPr>
          <w:rFonts w:ascii="Helvetica" w:hAnsi="Helvetica" w:cs="Helvetica"/>
          <w:color w:val="000000" w:themeColor="text1"/>
          <w:sz w:val="28"/>
          <w:szCs w:val="28"/>
        </w:rPr>
        <w:t>s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4B35DD">
        <w:rPr>
          <w:rFonts w:ascii="Helvetica" w:hAnsi="Helvetica" w:cs="Helvetica"/>
          <w:color w:val="000000" w:themeColor="text1"/>
          <w:sz w:val="28"/>
          <w:szCs w:val="28"/>
        </w:rPr>
        <w:t xml:space="preserve">sans réponses 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 xml:space="preserve">qui </w:t>
      </w:r>
      <w:r w:rsidR="004B35DD">
        <w:rPr>
          <w:rFonts w:ascii="Helvetica" w:hAnsi="Helvetica" w:cs="Helvetica"/>
          <w:color w:val="000000" w:themeColor="text1"/>
          <w:sz w:val="28"/>
          <w:szCs w:val="28"/>
        </w:rPr>
        <w:t>laissent</w:t>
      </w:r>
      <w:r w:rsidR="00BE2176">
        <w:rPr>
          <w:rFonts w:ascii="Helvetica" w:hAnsi="Helvetica" w:cs="Helvetica"/>
          <w:color w:val="000000" w:themeColor="text1"/>
          <w:sz w:val="28"/>
          <w:szCs w:val="28"/>
        </w:rPr>
        <w:t xml:space="preserve"> place </w:t>
      </w:r>
      <w:r w:rsidR="00AD2B55">
        <w:rPr>
          <w:rFonts w:ascii="Helvetica" w:hAnsi="Helvetica" w:cs="Helvetica"/>
          <w:color w:val="000000" w:themeColor="text1"/>
          <w:sz w:val="28"/>
          <w:szCs w:val="28"/>
        </w:rPr>
        <w:t xml:space="preserve">à l’interprétation personnelle.  </w:t>
      </w:r>
    </w:p>
    <w:p w14:paraId="78EF9EC1" w14:textId="77777777" w:rsidR="00762C4D" w:rsidRPr="003A137F" w:rsidRDefault="00762C4D" w:rsidP="003A137F">
      <w:pPr>
        <w:pStyle w:val="Sansinterligne"/>
        <w:rPr>
          <w:color w:val="000000" w:themeColor="text1"/>
          <w:sz w:val="28"/>
          <w:szCs w:val="28"/>
        </w:rPr>
      </w:pPr>
    </w:p>
    <w:p w14:paraId="1BAA5A1C" w14:textId="78863670" w:rsidR="00762C4D" w:rsidRDefault="00762C4D" w:rsidP="003A137F">
      <w:pPr>
        <w:pStyle w:val="Sansinterligne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3A137F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Le téléviseur portable P 111, Téléavia, agence Tech</w:t>
      </w:r>
      <w:r w:rsidR="00AD2B55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nès, Roger Tallon, France 1963 </w:t>
      </w:r>
    </w:p>
    <w:p w14:paraId="1C6F6519" w14:textId="77777777" w:rsidR="00AD2B55" w:rsidRPr="003A137F" w:rsidRDefault="00AD2B55" w:rsidP="003A137F">
      <w:pPr>
        <w:pStyle w:val="Sansinterligne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14:paraId="61D8D59B" w14:textId="35F239B1" w:rsidR="00762C4D" w:rsidRDefault="00AD2B55" w:rsidP="003A137F">
      <w:pPr>
        <w:pStyle w:val="Sansinterlig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C’est en 1963 que le téléviseur portable P111 dit Téléavia voit le jour, développée par Roger </w:t>
      </w:r>
      <w:r w:rsidR="003461D8">
        <w:rPr>
          <w:color w:val="000000" w:themeColor="text1"/>
          <w:sz w:val="28"/>
          <w:szCs w:val="28"/>
        </w:rPr>
        <w:t xml:space="preserve">Tallon chez l’agence Technès. Grâce à sa légèreté et sa petite taille, ce </w:t>
      </w:r>
      <w:r>
        <w:rPr>
          <w:color w:val="000000" w:themeColor="text1"/>
          <w:sz w:val="28"/>
          <w:szCs w:val="28"/>
        </w:rPr>
        <w:t xml:space="preserve"> téléviseur est une </w:t>
      </w:r>
      <w:r w:rsidR="003461D8">
        <w:rPr>
          <w:color w:val="000000" w:themeColor="text1"/>
          <w:sz w:val="28"/>
          <w:szCs w:val="28"/>
        </w:rPr>
        <w:t xml:space="preserve">véritable </w:t>
      </w:r>
      <w:r>
        <w:rPr>
          <w:color w:val="000000" w:themeColor="text1"/>
          <w:sz w:val="28"/>
          <w:szCs w:val="28"/>
        </w:rPr>
        <w:t xml:space="preserve">innovation, en rupture avec </w:t>
      </w:r>
      <w:r w:rsidR="003461D8">
        <w:rPr>
          <w:color w:val="000000" w:themeColor="text1"/>
          <w:sz w:val="28"/>
          <w:szCs w:val="28"/>
        </w:rPr>
        <w:t>les autres modèles</w:t>
      </w:r>
      <w:r>
        <w:rPr>
          <w:color w:val="000000" w:themeColor="text1"/>
          <w:sz w:val="28"/>
          <w:szCs w:val="28"/>
        </w:rPr>
        <w:t xml:space="preserve"> </w:t>
      </w:r>
      <w:r w:rsidR="003461D8">
        <w:rPr>
          <w:color w:val="000000" w:themeColor="text1"/>
          <w:sz w:val="28"/>
          <w:szCs w:val="28"/>
        </w:rPr>
        <w:t xml:space="preserve">très imposant </w:t>
      </w:r>
      <w:r>
        <w:rPr>
          <w:color w:val="000000" w:themeColor="text1"/>
          <w:sz w:val="28"/>
          <w:szCs w:val="28"/>
        </w:rPr>
        <w:t>de l’époque</w:t>
      </w:r>
      <w:r w:rsidR="003461D8">
        <w:rPr>
          <w:color w:val="000000" w:themeColor="text1"/>
          <w:sz w:val="28"/>
          <w:szCs w:val="28"/>
        </w:rPr>
        <w:t xml:space="preserve">. Par sa forme sphérique, </w:t>
      </w:r>
      <w:r w:rsidR="00762C4D" w:rsidRPr="003A137F">
        <w:rPr>
          <w:color w:val="000000" w:themeColor="text1"/>
          <w:sz w:val="28"/>
          <w:szCs w:val="28"/>
        </w:rPr>
        <w:t>son écran teinté</w:t>
      </w:r>
      <w:r w:rsidR="003461D8">
        <w:rPr>
          <w:color w:val="000000" w:themeColor="text1"/>
          <w:sz w:val="28"/>
          <w:szCs w:val="28"/>
        </w:rPr>
        <w:t>, son allure d’objet nomade</w:t>
      </w:r>
      <w:r w:rsidR="00762C4D" w:rsidRPr="003A137F">
        <w:rPr>
          <w:color w:val="000000" w:themeColor="text1"/>
          <w:sz w:val="28"/>
          <w:szCs w:val="28"/>
        </w:rPr>
        <w:t xml:space="preserve"> en </w:t>
      </w:r>
      <w:r w:rsidR="003461D8">
        <w:rPr>
          <w:color w:val="000000" w:themeColor="text1"/>
          <w:sz w:val="28"/>
          <w:szCs w:val="28"/>
        </w:rPr>
        <w:t xml:space="preserve">accord avec les nouveaux modes de vie de l’époque, cet appareil s’impose rapidement comme un </w:t>
      </w:r>
      <w:r w:rsidR="007127DD">
        <w:rPr>
          <w:color w:val="000000" w:themeColor="text1"/>
          <w:sz w:val="28"/>
          <w:szCs w:val="28"/>
        </w:rPr>
        <w:t>objet futuriste</w:t>
      </w:r>
      <w:r w:rsidR="00B51464">
        <w:rPr>
          <w:color w:val="000000" w:themeColor="text1"/>
          <w:sz w:val="28"/>
          <w:szCs w:val="28"/>
        </w:rPr>
        <w:t xml:space="preserve"> en accord avec le style de l’époque et </w:t>
      </w:r>
      <w:r w:rsidR="007127DD">
        <w:rPr>
          <w:color w:val="000000" w:themeColor="text1"/>
          <w:sz w:val="28"/>
          <w:szCs w:val="28"/>
        </w:rPr>
        <w:t xml:space="preserve">suscitant un grand enthousiasme auprès du public.  </w:t>
      </w:r>
    </w:p>
    <w:p w14:paraId="56877BD1" w14:textId="77777777" w:rsidR="00D0034A" w:rsidRDefault="00D0034A" w:rsidP="003A137F">
      <w:pPr>
        <w:pStyle w:val="Sansinterligne"/>
        <w:rPr>
          <w:color w:val="000000" w:themeColor="text1"/>
          <w:sz w:val="28"/>
          <w:szCs w:val="28"/>
        </w:rPr>
      </w:pPr>
    </w:p>
    <w:p w14:paraId="60616CF3" w14:textId="77777777" w:rsidR="008634EB" w:rsidRPr="00E6599D" w:rsidRDefault="00BE2176" w:rsidP="008634EB">
      <w:pPr>
        <w:pStyle w:val="Sansinterligne"/>
        <w:rPr>
          <w:sz w:val="28"/>
          <w:szCs w:val="28"/>
        </w:rPr>
      </w:pPr>
      <w:hyperlink r:id="rId5" w:history="1">
        <w:r w:rsidR="008634EB" w:rsidRPr="00E6599D">
          <w:rPr>
            <w:rFonts w:cs="Trebuchet MS"/>
            <w:b/>
            <w:bCs/>
            <w:color w:val="262626"/>
            <w:sz w:val="28"/>
            <w:szCs w:val="28"/>
          </w:rPr>
          <w:t>Une série de chaises asymétriques inspirée de l’espace par Lara Bohinc</w:t>
        </w:r>
      </w:hyperlink>
    </w:p>
    <w:p w14:paraId="751C85FF" w14:textId="77777777" w:rsidR="008634EB" w:rsidRDefault="008634EB" w:rsidP="008634EB">
      <w:pPr>
        <w:pStyle w:val="Sansinterligne"/>
        <w:rPr>
          <w:rFonts w:cs="Trebuchet MS"/>
          <w:b/>
          <w:bCs/>
          <w:color w:val="262626"/>
          <w:sz w:val="38"/>
          <w:szCs w:val="38"/>
        </w:rPr>
      </w:pPr>
    </w:p>
    <w:p w14:paraId="5613D440" w14:textId="3BDBC458" w:rsidR="00345053" w:rsidRPr="00345053" w:rsidRDefault="00E92268" w:rsidP="00E92268">
      <w:pPr>
        <w:pStyle w:val="Sansinterligne"/>
        <w:rPr>
          <w:rFonts w:ascii="Lucida Grande" w:hAnsi="Lucida Grande" w:cs="Lucida Grande"/>
          <w:color w:val="262626"/>
        </w:rPr>
      </w:pPr>
      <w:r>
        <w:rPr>
          <w:color w:val="000000" w:themeColor="text1"/>
          <w:sz w:val="28"/>
          <w:szCs w:val="28"/>
        </w:rPr>
        <w:t xml:space="preserve">Voici </w:t>
      </w:r>
      <w:r>
        <w:rPr>
          <w:rFonts w:ascii="Lucida Grande" w:hAnsi="Lucida Grande" w:cs="Lucida Grande"/>
          <w:color w:val="262626"/>
        </w:rPr>
        <w:t>Lunar, Solar, Orbit et Celeste, une collection d’assises développées par Lara Bohinc dans son agence Bohin Studio, s’</w:t>
      </w:r>
      <w:r w:rsidR="00345053">
        <w:rPr>
          <w:rFonts w:ascii="Lucida Grande" w:hAnsi="Lucida Grande" w:cs="Lucida Grande"/>
          <w:color w:val="262626"/>
        </w:rPr>
        <w:t>ins</w:t>
      </w:r>
      <w:r>
        <w:rPr>
          <w:rFonts w:ascii="Lucida Grande" w:hAnsi="Lucida Grande" w:cs="Lucida Grande"/>
          <w:color w:val="262626"/>
        </w:rPr>
        <w:t>p</w:t>
      </w:r>
      <w:r w:rsidR="00345053">
        <w:rPr>
          <w:rFonts w:ascii="Lucida Grande" w:hAnsi="Lucida Grande" w:cs="Lucida Grande"/>
          <w:color w:val="262626"/>
        </w:rPr>
        <w:t>i</w:t>
      </w:r>
      <w:r>
        <w:rPr>
          <w:rFonts w:ascii="Lucida Grande" w:hAnsi="Lucida Grande" w:cs="Lucida Grande"/>
          <w:color w:val="262626"/>
        </w:rPr>
        <w:t>rant des planètes et de leurs orbites</w:t>
      </w:r>
      <w:r w:rsidR="00345053">
        <w:rPr>
          <w:rFonts w:ascii="Lucida Grande" w:hAnsi="Lucida Grande" w:cs="Lucida Grande"/>
          <w:color w:val="262626"/>
        </w:rPr>
        <w:t xml:space="preserve">. Cette série de mobilier, se distinguant par des lignes très élégantes et asymétriques, ne manque pas d’originalité. </w:t>
      </w:r>
      <w:r w:rsidR="00345053">
        <w:rPr>
          <w:rFonts w:ascii="Lucida Grande" w:hAnsi="Lucida Grande" w:cs="Lucida Grande"/>
          <w:color w:val="262626"/>
        </w:rPr>
        <w:t xml:space="preserve">Les zones rembourrées et rondes </w:t>
      </w:r>
      <w:r w:rsidR="00345053">
        <w:rPr>
          <w:rFonts w:ascii="Lucida Grande" w:hAnsi="Lucida Grande" w:cs="Lucida Grande"/>
          <w:color w:val="262626"/>
        </w:rPr>
        <w:t xml:space="preserve">revêtues de tissu Kvadrat évoquent les </w:t>
      </w:r>
      <w:r w:rsidR="00345053">
        <w:rPr>
          <w:rFonts w:ascii="Lucida Grande" w:hAnsi="Lucida Grande" w:cs="Lucida Grande"/>
          <w:color w:val="262626"/>
        </w:rPr>
        <w:t>planètes</w:t>
      </w:r>
      <w:r w:rsidR="00345053">
        <w:rPr>
          <w:rFonts w:ascii="Lucida Grande" w:hAnsi="Lucida Grande" w:cs="Lucida Grande"/>
          <w:color w:val="262626"/>
        </w:rPr>
        <w:t>, et la structure en acier</w:t>
      </w:r>
      <w:r w:rsidR="00345053">
        <w:rPr>
          <w:rFonts w:ascii="Lucida Grande" w:hAnsi="Lucida Grande" w:cs="Lucida Grande"/>
          <w:color w:val="262626"/>
        </w:rPr>
        <w:t xml:space="preserve"> </w:t>
      </w:r>
      <w:r w:rsidR="00345053">
        <w:rPr>
          <w:rFonts w:ascii="Lucida Grande" w:hAnsi="Lucida Grande" w:cs="Lucida Grande"/>
          <w:color w:val="262626"/>
        </w:rPr>
        <w:t xml:space="preserve">évoque le trajet effectué dans l’espace par les planètes. </w:t>
      </w:r>
    </w:p>
    <w:p w14:paraId="296FF677" w14:textId="471CF1DA" w:rsidR="004C50CE" w:rsidRPr="003A137F" w:rsidRDefault="004C50CE" w:rsidP="003A137F">
      <w:pPr>
        <w:pStyle w:val="Sansinterlig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C50CE" w:rsidRPr="003A137F" w:rsidSect="00762C4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D"/>
    <w:rsid w:val="00036BCF"/>
    <w:rsid w:val="00054EAD"/>
    <w:rsid w:val="000D019C"/>
    <w:rsid w:val="000E0A7C"/>
    <w:rsid w:val="00110798"/>
    <w:rsid w:val="001A6CFB"/>
    <w:rsid w:val="001D5486"/>
    <w:rsid w:val="001D6305"/>
    <w:rsid w:val="00203649"/>
    <w:rsid w:val="00221E76"/>
    <w:rsid w:val="002E332C"/>
    <w:rsid w:val="003001A6"/>
    <w:rsid w:val="00335139"/>
    <w:rsid w:val="00345053"/>
    <w:rsid w:val="003461D8"/>
    <w:rsid w:val="003A137F"/>
    <w:rsid w:val="004B35DD"/>
    <w:rsid w:val="004C50CE"/>
    <w:rsid w:val="004D4465"/>
    <w:rsid w:val="0069276A"/>
    <w:rsid w:val="006A1740"/>
    <w:rsid w:val="007127DD"/>
    <w:rsid w:val="00745AD1"/>
    <w:rsid w:val="00762C4D"/>
    <w:rsid w:val="008634EB"/>
    <w:rsid w:val="00917D62"/>
    <w:rsid w:val="009A134B"/>
    <w:rsid w:val="00AD2B55"/>
    <w:rsid w:val="00B1518B"/>
    <w:rsid w:val="00B51464"/>
    <w:rsid w:val="00B939DA"/>
    <w:rsid w:val="00BB0BCC"/>
    <w:rsid w:val="00BE2176"/>
    <w:rsid w:val="00BF2ACF"/>
    <w:rsid w:val="00C414A0"/>
    <w:rsid w:val="00CD7B65"/>
    <w:rsid w:val="00D0034A"/>
    <w:rsid w:val="00DB392E"/>
    <w:rsid w:val="00E00CA0"/>
    <w:rsid w:val="00E26A79"/>
    <w:rsid w:val="00E6599D"/>
    <w:rsid w:val="00E92268"/>
    <w:rsid w:val="00EC2865"/>
    <w:rsid w:val="00F1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16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3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137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A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79"/>
    <w:rPr>
      <w:rFonts w:ascii="Lucida Grande" w:hAnsi="Lucida Grande" w:cs="Lucida Grande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9A134B"/>
    <w:rPr>
      <w:i/>
      <w:iCs/>
    </w:rPr>
  </w:style>
  <w:style w:type="character" w:customStyle="1" w:styleId="apple-converted-space">
    <w:name w:val="apple-converted-space"/>
    <w:basedOn w:val="Policepardfaut"/>
    <w:rsid w:val="00F14008"/>
  </w:style>
  <w:style w:type="character" w:customStyle="1" w:styleId="Titre1Car">
    <w:name w:val="Titre 1 Car"/>
    <w:basedOn w:val="Policepardfaut"/>
    <w:link w:val="Titre1"/>
    <w:uiPriority w:val="9"/>
    <w:rsid w:val="008634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86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3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137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A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79"/>
    <w:rPr>
      <w:rFonts w:ascii="Lucida Grande" w:hAnsi="Lucida Grande" w:cs="Lucida Grande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9A134B"/>
    <w:rPr>
      <w:i/>
      <w:iCs/>
    </w:rPr>
  </w:style>
  <w:style w:type="character" w:customStyle="1" w:styleId="apple-converted-space">
    <w:name w:val="apple-converted-space"/>
    <w:basedOn w:val="Policepardfaut"/>
    <w:rsid w:val="00F14008"/>
  </w:style>
  <w:style w:type="character" w:customStyle="1" w:styleId="Titre1Car">
    <w:name w:val="Titre 1 Car"/>
    <w:basedOn w:val="Policepardfaut"/>
    <w:link w:val="Titre1"/>
    <w:uiPriority w:val="9"/>
    <w:rsid w:val="008634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86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arevuedudesign.com/2018/07/04/une-serie-de-chaises-asymetriques-inspiree-de-lespace-par-lara-bohin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666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2019-06-11T12:38:00Z</dcterms:created>
  <dcterms:modified xsi:type="dcterms:W3CDTF">2019-06-12T09:52:00Z</dcterms:modified>
</cp:coreProperties>
</file>